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864087" w:rsidRPr="00864087" w:rsidRDefault="00A441F0" w:rsidP="00864087">
      <w:pPr>
        <w:jc w:val="both"/>
        <w:rPr>
          <w:rFonts w:ascii="Book Antiqua" w:hAnsi="Book Antiqua" w:cs="Arial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A33F21" w:rsidRPr="00A33F21">
        <w:rPr>
          <w:rFonts w:ascii="Book Antiqua" w:hAnsi="Book Antiqua" w:cs="Arial"/>
        </w:rPr>
        <w:t>SCIOPERO GENERALE 8 MARZO 2022 INTERA GIORNATA PER TUTTI I COMPARTI PUBBLICI E PRIVATI INDETTO DA: SLAI COBAS PER IL SINDACATO DI CLASSE, COBAS.</w:t>
      </w:r>
      <w:bookmarkStart w:id="0" w:name="_GoBack"/>
      <w:bookmarkEnd w:id="0"/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64087"/>
    <w:rsid w:val="008C0B17"/>
    <w:rsid w:val="008E07B6"/>
    <w:rsid w:val="00966167"/>
    <w:rsid w:val="009F541F"/>
    <w:rsid w:val="00A14713"/>
    <w:rsid w:val="00A33F21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14</cp:revision>
  <dcterms:created xsi:type="dcterms:W3CDTF">2021-02-18T16:06:00Z</dcterms:created>
  <dcterms:modified xsi:type="dcterms:W3CDTF">2022-03-06T21:05:00Z</dcterms:modified>
</cp:coreProperties>
</file>